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A" w:rsidRPr="00FD63B2" w:rsidRDefault="00B0595A" w:rsidP="00B059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A" w:rsidRPr="00FD63B2" w:rsidRDefault="00B0595A" w:rsidP="00B0595A">
      <w:pPr>
        <w:rPr>
          <w:rFonts w:ascii="Arial" w:hAnsi="Arial" w:cs="Arial"/>
          <w:b/>
          <w:sz w:val="28"/>
          <w:szCs w:val="28"/>
        </w:rPr>
      </w:pPr>
    </w:p>
    <w:p w:rsidR="00B0595A" w:rsidRPr="00191211" w:rsidRDefault="00191211" w:rsidP="00191211">
      <w:pPr>
        <w:tabs>
          <w:tab w:val="left" w:pos="7380"/>
        </w:tabs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Broj: 03/11</w:t>
      </w:r>
    </w:p>
    <w:p w:rsidR="00191211" w:rsidRPr="000A4A0B" w:rsidRDefault="00191211" w:rsidP="00191211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Pr="00B0595A" w:rsidRDefault="00B0595A" w:rsidP="0019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1. sjednici održanoj 2. lipnja 2011. godine razmatralo je </w:t>
      </w:r>
      <w:r>
        <w:rPr>
          <w:rFonts w:ascii="Arial" w:hAnsi="Arial" w:cs="Arial"/>
          <w:b/>
        </w:rPr>
        <w:t>Strategiju</w:t>
      </w:r>
      <w:r w:rsidRPr="00B0595A">
        <w:rPr>
          <w:rFonts w:ascii="Arial" w:hAnsi="Arial" w:cs="Arial"/>
          <w:b/>
        </w:rPr>
        <w:t xml:space="preserve"> održivog razvitka RH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članova Povjerenstva utvrđen</w:t>
      </w:r>
      <w:r>
        <w:rPr>
          <w:rFonts w:ascii="Arial" w:hAnsi="Arial" w:cs="Arial"/>
        </w:rPr>
        <w:t xml:space="preserve"> je slijedeći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B0595A" w:rsidRDefault="00B0595A" w:rsidP="00191211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191211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Povjerenstvo za održivi razvoj, poticanje gospodarstva, energetiku i klimatske promjene primilo je na znanje Strategiju održivog razvitka RH.</w:t>
      </w:r>
    </w:p>
    <w:p w:rsidR="00191211" w:rsidRPr="00191211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Do slijedeće sjednice Povjerenstva svaki od socijalnih partnera dostavit će Uredu za socijalno partnerstvo u RH svoje sugesti</w:t>
      </w:r>
      <w:r>
        <w:rPr>
          <w:rFonts w:ascii="Arial" w:hAnsi="Arial" w:cs="Arial"/>
        </w:rPr>
        <w:t xml:space="preserve">je i primjedbe u pisanom obliku, nakon čega će Povjerenstvo </w:t>
      </w:r>
      <w:r w:rsidR="0043129B">
        <w:rPr>
          <w:rFonts w:ascii="Arial" w:hAnsi="Arial" w:cs="Arial"/>
        </w:rPr>
        <w:t xml:space="preserve">ponovno raspraviti Strategiju održivog razvitka RH i </w:t>
      </w:r>
      <w:r>
        <w:rPr>
          <w:rFonts w:ascii="Arial" w:hAnsi="Arial" w:cs="Arial"/>
        </w:rPr>
        <w:t>utvrditi mišljenje.</w:t>
      </w:r>
    </w:p>
    <w:p w:rsidR="00191211" w:rsidRPr="00191211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 xml:space="preserve">Povjerenstvo za održivi razvoj, poticanje gospodarstva, energetiku i klimatske promjene apelira na </w:t>
      </w:r>
      <w:r>
        <w:rPr>
          <w:rFonts w:ascii="Arial" w:hAnsi="Arial" w:cs="Arial"/>
        </w:rPr>
        <w:t xml:space="preserve">sva </w:t>
      </w:r>
      <w:r w:rsidRPr="00191211">
        <w:rPr>
          <w:rFonts w:ascii="Arial" w:hAnsi="Arial" w:cs="Arial"/>
        </w:rPr>
        <w:t>ministarstva i Vladu u cijelosti da se svi zakoni i drugi propisi i akti koji utječu na uvjete poslovanja gospodarskih subjekata, odnosno mijenjaju ih, nužno rasprave na odgovarajućem Povjerenstvu GSV-a kako bi socijalni partneri aktivno sudjelovali u njihovom formuliranju.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B0595A">
      <w:pPr>
        <w:rPr>
          <w:rFonts w:ascii="Arial" w:hAnsi="Arial" w:cs="Arial"/>
        </w:rPr>
      </w:pPr>
    </w:p>
    <w:p w:rsidR="00B0595A" w:rsidRPr="00FD63B2" w:rsidRDefault="00B0595A" w:rsidP="00B0595A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B0595A" w:rsidRPr="00FD63B2" w:rsidRDefault="00B0595A" w:rsidP="00B0595A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B0595A" w:rsidRPr="003404DD" w:rsidRDefault="00B0595A" w:rsidP="00B0595A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B0595A" w:rsidRDefault="00B0595A" w:rsidP="00B0595A"/>
    <w:sectPr w:rsidR="00B0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CA"/>
    <w:multiLevelType w:val="hybridMultilevel"/>
    <w:tmpl w:val="F6BAF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95A"/>
    <w:rsid w:val="00191211"/>
    <w:rsid w:val="0043129B"/>
    <w:rsid w:val="00B0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95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dcterms:created xsi:type="dcterms:W3CDTF">2011-06-03T10:04:00Z</dcterms:created>
  <dcterms:modified xsi:type="dcterms:W3CDTF">2011-06-03T10:20:00Z</dcterms:modified>
</cp:coreProperties>
</file>