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1D7B70">
        <w:rPr>
          <w:rFonts w:ascii="Arial" w:hAnsi="Arial" w:cs="Arial"/>
          <w:b/>
          <w:sz w:val="24"/>
          <w:szCs w:val="24"/>
        </w:rPr>
        <w:t>6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1D7B70">
        <w:rPr>
          <w:rFonts w:ascii="Arial" w:hAnsi="Arial" w:cs="Arial"/>
          <w:sz w:val="24"/>
          <w:szCs w:val="24"/>
        </w:rPr>
        <w:t>3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FD07B3" w:rsidRPr="00FD07B3">
        <w:rPr>
          <w:rFonts w:ascii="Arial" w:hAnsi="Arial" w:cs="Arial"/>
          <w:b/>
          <w:lang w:eastAsia="hr-HR"/>
        </w:rPr>
        <w:t xml:space="preserve"> </w:t>
      </w:r>
      <w:r w:rsidR="00FD07B3" w:rsidRPr="00FD07B3">
        <w:rPr>
          <w:rFonts w:ascii="Arial" w:hAnsi="Arial" w:cs="Arial"/>
          <w:b/>
          <w:sz w:val="24"/>
          <w:szCs w:val="24"/>
        </w:rPr>
        <w:t>Nacrt prijedloga zakona o zaštiti prirode</w:t>
      </w:r>
      <w:r w:rsidRPr="001D7B70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 je sljedeć</w:t>
      </w:r>
      <w:r w:rsidR="00FD07B3">
        <w:rPr>
          <w:rFonts w:ascii="Arial" w:hAnsi="Arial" w:cs="Arial"/>
          <w:sz w:val="24"/>
          <w:szCs w:val="24"/>
        </w:rPr>
        <w:t>i</w:t>
      </w:r>
      <w:r w:rsidRPr="005F25FE">
        <w:rPr>
          <w:rFonts w:ascii="Arial" w:hAnsi="Arial" w:cs="Arial"/>
          <w:sz w:val="24"/>
          <w:szCs w:val="24"/>
        </w:rPr>
        <w:t xml:space="preserve">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FD07B3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Default="00566949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 w:rsidRPr="005F25FE">
        <w:rPr>
          <w:rFonts w:ascii="Arial" w:hAnsi="Arial" w:cs="Arial"/>
        </w:rPr>
        <w:t>Povjerenstvo za održivi razvoj, poticanje gospodarstva, energetiku i klimatske promjene</w:t>
      </w:r>
      <w:r w:rsidR="00FD07B3">
        <w:rPr>
          <w:rFonts w:ascii="Arial" w:hAnsi="Arial" w:cs="Arial"/>
        </w:rPr>
        <w:t xml:space="preserve"> primilo je na znanje </w:t>
      </w:r>
      <w:r w:rsidR="00FD07B3" w:rsidRPr="00FD07B3">
        <w:rPr>
          <w:rFonts w:ascii="Arial" w:hAnsi="Arial" w:cs="Arial"/>
        </w:rPr>
        <w:t>Nacrt prijedloga zakona o zaštiti prirode</w:t>
      </w:r>
      <w:r w:rsidR="00B23347" w:rsidRPr="00FD07B3">
        <w:rPr>
          <w:rFonts w:ascii="Arial" w:hAnsi="Arial" w:cs="Arial"/>
          <w:bCs/>
        </w:rPr>
        <w:t>.</w:t>
      </w:r>
    </w:p>
    <w:p w:rsidR="00FD07B3" w:rsidRDefault="00FD07B3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</w:p>
    <w:p w:rsidR="00FD07B3" w:rsidRPr="00FD07B3" w:rsidRDefault="00FD07B3" w:rsidP="005F25FE">
      <w:pPr>
        <w:spacing w:line="26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 primitku konačne verzije prijedloga Zakona, na jednoj od slijedećih sjednica, Povjerenstvo će utvrditi mišljenje.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EF6704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D7B70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EF6704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07B3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3</cp:revision>
  <cp:lastPrinted>2012-09-03T10:04:00Z</cp:lastPrinted>
  <dcterms:created xsi:type="dcterms:W3CDTF">2012-12-04T08:42:00Z</dcterms:created>
  <dcterms:modified xsi:type="dcterms:W3CDTF">2012-12-04T10:13:00Z</dcterms:modified>
</cp:coreProperties>
</file>